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C67AB9">
        <w:rPr>
          <w:rFonts w:ascii="Times New Roman" w:hAnsi="Times New Roman" w:cs="Times New Roman"/>
          <w:sz w:val="28"/>
          <w:szCs w:val="28"/>
        </w:rPr>
        <w:t>30</w:t>
      </w:r>
      <w:r w:rsidRPr="00595165">
        <w:rPr>
          <w:rFonts w:ascii="Times New Roman" w:hAnsi="Times New Roman" w:cs="Times New Roman"/>
          <w:sz w:val="28"/>
          <w:szCs w:val="28"/>
        </w:rPr>
        <w:t>.0</w:t>
      </w:r>
      <w:r w:rsidR="00C67AB9">
        <w:rPr>
          <w:rFonts w:ascii="Times New Roman" w:hAnsi="Times New Roman" w:cs="Times New Roman"/>
          <w:sz w:val="28"/>
          <w:szCs w:val="28"/>
        </w:rPr>
        <w:t>6</w:t>
      </w:r>
      <w:r w:rsidRPr="00595165">
        <w:rPr>
          <w:rFonts w:ascii="Times New Roman" w:hAnsi="Times New Roman" w:cs="Times New Roman"/>
          <w:sz w:val="28"/>
          <w:szCs w:val="28"/>
        </w:rPr>
        <w:t>.2021 № 1</w:t>
      </w:r>
      <w:r w:rsidR="00C67AB9">
        <w:rPr>
          <w:rFonts w:ascii="Times New Roman" w:hAnsi="Times New Roman" w:cs="Times New Roman"/>
          <w:sz w:val="28"/>
          <w:szCs w:val="28"/>
        </w:rPr>
        <w:t>20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2021 год:</w:t>
      </w:r>
    </w:p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846"/>
        <w:gridCol w:w="3259"/>
        <w:gridCol w:w="1275"/>
        <w:gridCol w:w="850"/>
        <w:gridCol w:w="853"/>
        <w:gridCol w:w="850"/>
        <w:gridCol w:w="851"/>
        <w:gridCol w:w="850"/>
        <w:gridCol w:w="1134"/>
        <w:gridCol w:w="1134"/>
        <w:gridCol w:w="1134"/>
        <w:gridCol w:w="1134"/>
        <w:gridCol w:w="1276"/>
      </w:tblGrid>
      <w:tr w:rsidR="00C67AB9" w:rsidRPr="00C67AB9" w:rsidTr="00C67AB9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2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25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C67AB9" w:rsidRPr="00C67AB9" w:rsidTr="00C67AB9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C67AB9" w:rsidRPr="00C67AB9" w:rsidTr="00C67AB9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170101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-8 909,800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-8 909,800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170101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11 297,300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11 297,300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310401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5 997,500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5 997,500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635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8 758,860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635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8 758,860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10 570,262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10 570,262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38 037,756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38 037,756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390101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-238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-11 100,000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-5 853,340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-5 246,660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390101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-238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-11 100,000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-5 853,340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-5 246,660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410101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410101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40 308,120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40 308,120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52 037,074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52 037,074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10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894501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ФГБОУВО "МОСКОВСКИЙ ГОСУДАРСТВЕННЫЙ МЕДИКО-СТОМАТОЛОГИЧЕСКИЙ УНИВЕРСИТЕТИМЕНИ А.И. ЕВДОКИМОВА"МЗ РФ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168 662,400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168 662,400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27 979,845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27 979,845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9 856,300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9 856,300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891301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"НАЦИОНАЛЬНЫЙ МЕДИКО-ХИРУРГИЧЕСКИЙ ЦЕНТР ИМЕНИ Н.И. ПИРОГОВА" МЗ РФ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945,700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945,700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890601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"НАЦИОНАЛЬНЫЙ МЕДИЦИНСКИЙ ИССЛЕДОВАТЕЛЬСКИЙ ЦЕНТР ГЛАЗНЫХ БОЛЕЗНЕЙ ИМЕНИ ГЕЛЬМГОЛЬЦА"МЗ РФ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7AB9" w:rsidRPr="00C67AB9" w:rsidTr="00C67AB9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940601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ГУП Г. МОСКВЫ "МЕДИЦИНСКИЙ ЦЕНТР УПРАВЛЕНИЯ ДЕЛАМИ МЭРА И ПРАВИТЕЛЬСТВА МОСКВЫ"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</w:t>
            </w:r>
          </w:p>
        </w:tc>
      </w:tr>
      <w:tr w:rsidR="00C67AB9" w:rsidRPr="00C67AB9" w:rsidTr="00C67AB9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880501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AB9" w:rsidRPr="00C67AB9" w:rsidRDefault="00C67AB9" w:rsidP="00C67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</w:t>
            </w:r>
          </w:p>
        </w:tc>
      </w:tr>
    </w:tbl>
    <w:p w:rsidR="00A2026E" w:rsidRDefault="00A2026E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682A" w:rsidRDefault="0018682A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3C9C" w:rsidRPr="00595165" w:rsidRDefault="004C3C9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высокотехнологичной медицинской помощи на 2021 год:</w:t>
      </w:r>
    </w:p>
    <w:p w:rsidR="0032740D" w:rsidRDefault="0032740D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846"/>
        <w:gridCol w:w="3260"/>
        <w:gridCol w:w="1276"/>
        <w:gridCol w:w="850"/>
        <w:gridCol w:w="851"/>
        <w:gridCol w:w="850"/>
        <w:gridCol w:w="851"/>
        <w:gridCol w:w="850"/>
        <w:gridCol w:w="1134"/>
        <w:gridCol w:w="1134"/>
        <w:gridCol w:w="1134"/>
        <w:gridCol w:w="1134"/>
        <w:gridCol w:w="1276"/>
      </w:tblGrid>
      <w:tr w:rsidR="00856CD2" w:rsidRPr="00856CD2" w:rsidTr="00856CD2">
        <w:trPr>
          <w:trHeight w:val="25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856CD2" w:rsidRPr="00856CD2" w:rsidTr="00856CD2">
        <w:trPr>
          <w:trHeight w:val="255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856CD2" w:rsidRPr="00856CD2" w:rsidTr="00FD47D0">
        <w:trPr>
          <w:trHeight w:val="270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856CD2" w:rsidRPr="00856CD2" w:rsidTr="00FD47D0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170101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56CD2" w:rsidRPr="00856CD2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170101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56CD2" w:rsidRPr="00856CD2" w:rsidTr="00FD47D0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56CD2" w:rsidRPr="00856CD2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20 771,466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20 771,466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56CD2" w:rsidRPr="00856CD2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CD2" w:rsidRPr="00856CD2" w:rsidRDefault="00856CD2" w:rsidP="00856C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C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671D1" w:rsidRDefault="003671D1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7250" w:rsidRPr="00595165" w:rsidRDefault="00D87250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2021 год:</w:t>
      </w:r>
    </w:p>
    <w:p w:rsidR="00254198" w:rsidRDefault="0025419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846"/>
        <w:gridCol w:w="3260"/>
        <w:gridCol w:w="1276"/>
        <w:gridCol w:w="850"/>
        <w:gridCol w:w="851"/>
        <w:gridCol w:w="850"/>
        <w:gridCol w:w="851"/>
        <w:gridCol w:w="850"/>
        <w:gridCol w:w="1134"/>
        <w:gridCol w:w="1134"/>
        <w:gridCol w:w="1134"/>
        <w:gridCol w:w="1134"/>
        <w:gridCol w:w="1276"/>
      </w:tblGrid>
      <w:tr w:rsidR="00FD47D0" w:rsidRPr="00CF508A" w:rsidTr="00FD47D0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FD47D0" w:rsidRPr="00CF508A" w:rsidTr="00FD47D0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FD47D0" w:rsidRPr="00CF508A" w:rsidTr="00FD47D0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FD47D0" w:rsidRPr="00CF508A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D47D0" w:rsidRPr="00CF508A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391,175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391,175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D47D0" w:rsidRPr="00CF508A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282601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МЦ "ГАРМОНИЯ"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D47D0" w:rsidRPr="00CF508A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282601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МЦ "ГАРМОНИЯ"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1 564,700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1 564,700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D47D0" w:rsidRPr="00CF508A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12 688,120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12 688,120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D47D0" w:rsidRPr="00CF508A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D47D0" w:rsidRPr="00CF508A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370101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4 033,192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4 033,192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D47D0" w:rsidRPr="00CF508A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1 295,042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1 295,042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D47D0" w:rsidRPr="00CF508A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D47D0" w:rsidRPr="00CF508A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D47D0" w:rsidRPr="00CF508A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964301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"ЦЕНТРАЛЬНАЯ БОЛЬНИЦА ЭКСПЕРТИЗЫ ЛЕТНО-ИСПЫТАТЕЛЬНОГО СОСТАВА"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-3 094,793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-12,395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-438,758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-1 321,820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-1 321,820</w:t>
            </w:r>
          </w:p>
        </w:tc>
      </w:tr>
      <w:tr w:rsidR="00FD47D0" w:rsidRPr="00CF508A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966801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</w:tr>
      <w:tr w:rsidR="00FD47D0" w:rsidRPr="00CF508A" w:rsidTr="00FD47D0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966801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</w:tr>
      <w:tr w:rsidR="00FD47D0" w:rsidRPr="00CF508A" w:rsidTr="00635F04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D47D0" w:rsidRPr="00CF508A" w:rsidTr="00635F04">
        <w:trPr>
          <w:trHeight w:val="10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977201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Г. МОСКВЫ "ДЕТСКАЯ ГОРОДСКАЯ КЛИНИЧЕСКАЯ БОЛЬНИЦА ИМЕНИ Н. Ф. ФИЛАТОВА ДЕПАРТАМЕНТА ЗДРАВООХРАНЕНИЯ ГОРОДА МОСКВЫ"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3 094,792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1 547,396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CF508A" w:rsidRDefault="00FD47D0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0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1 547,396</w:t>
            </w:r>
          </w:p>
        </w:tc>
      </w:tr>
      <w:tr w:rsidR="00635F04" w:rsidRPr="00CF508A" w:rsidTr="00635F04">
        <w:trPr>
          <w:trHeight w:val="10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F04" w:rsidRPr="00CF508A" w:rsidRDefault="00635F04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960601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4" w:rsidRPr="00CF508A" w:rsidRDefault="00635F04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F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4" w:rsidRPr="00CF508A" w:rsidRDefault="00635F04" w:rsidP="00CF50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4" w:rsidRPr="00CF508A" w:rsidRDefault="00635F04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4" w:rsidRPr="00CF508A" w:rsidRDefault="00635F04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4" w:rsidRPr="00CF508A" w:rsidRDefault="00635F04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4" w:rsidRPr="00CF508A" w:rsidRDefault="00635F04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4" w:rsidRPr="00CF508A" w:rsidRDefault="00635F04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4" w:rsidRPr="00CF508A" w:rsidRDefault="00635F04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1868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1868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4" w:rsidRPr="00CF508A" w:rsidRDefault="00635F04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4" w:rsidRPr="00CF508A" w:rsidRDefault="00635F04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1868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1868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4" w:rsidRPr="00CF508A" w:rsidRDefault="00635F04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F04" w:rsidRPr="00CF508A" w:rsidRDefault="00635F04" w:rsidP="00CF50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31A26" w:rsidRDefault="00E31A26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682A" w:rsidRDefault="0018682A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682A" w:rsidRDefault="0018682A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03D1" w:rsidRPr="00595165" w:rsidRDefault="009A2638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9037E4" w:rsidRDefault="009A2638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(</w:t>
      </w:r>
      <w:r w:rsidR="00FD47D0"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95165">
        <w:rPr>
          <w:rFonts w:ascii="Times New Roman" w:hAnsi="Times New Roman" w:cs="Times New Roman"/>
          <w:sz w:val="28"/>
          <w:szCs w:val="28"/>
        </w:rPr>
        <w:t>) на 2021 год:</w:t>
      </w:r>
    </w:p>
    <w:p w:rsidR="009037E4" w:rsidRDefault="009037E4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846"/>
        <w:gridCol w:w="3260"/>
        <w:gridCol w:w="1276"/>
        <w:gridCol w:w="850"/>
        <w:gridCol w:w="993"/>
        <w:gridCol w:w="992"/>
        <w:gridCol w:w="992"/>
        <w:gridCol w:w="1134"/>
        <w:gridCol w:w="1276"/>
        <w:gridCol w:w="1276"/>
        <w:gridCol w:w="1275"/>
        <w:gridCol w:w="1276"/>
      </w:tblGrid>
      <w:tr w:rsidR="00E31A26" w:rsidRPr="00FD47D0" w:rsidTr="00E31A26">
        <w:trPr>
          <w:trHeight w:val="34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Посещения по неотложной форме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</w:t>
            </w:r>
            <w:proofErr w:type="spellStart"/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.) за вычетом услуг</w:t>
            </w:r>
          </w:p>
        </w:tc>
      </w:tr>
      <w:tr w:rsidR="00E31A26" w:rsidRPr="00FD47D0" w:rsidTr="00E31A26">
        <w:trPr>
          <w:trHeight w:val="330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E31A26" w:rsidRPr="00FD47D0" w:rsidTr="00E31A26">
        <w:trPr>
          <w:trHeight w:val="548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FD47D0" w:rsidRDefault="00E31A26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FD47D0" w:rsidRPr="00FD47D0" w:rsidTr="00FD47D0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FD47D0" w:rsidRDefault="00FD47D0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FD47D0" w:rsidRDefault="00FD47D0" w:rsidP="00FD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FD47D0" w:rsidRDefault="00FD47D0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FD47D0" w:rsidRDefault="00FD47D0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FD47D0" w:rsidRDefault="00FD47D0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FD47D0" w:rsidRDefault="00FD47D0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FD47D0" w:rsidRDefault="00FD47D0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FD47D0" w:rsidRDefault="00FD47D0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FD47D0" w:rsidRDefault="00FD47D0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FD47D0" w:rsidRDefault="00FD47D0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7D0" w:rsidRPr="00FD47D0" w:rsidRDefault="00FD47D0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7D0" w:rsidRPr="00FD47D0" w:rsidRDefault="00FD47D0" w:rsidP="00F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7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6E62EE" w:rsidRDefault="006E62EE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компьютерной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Pr="00D40D27" w:rsidRDefault="00746D89" w:rsidP="00746D8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957"/>
        <w:gridCol w:w="7260"/>
        <w:gridCol w:w="1417"/>
        <w:gridCol w:w="1418"/>
        <w:gridCol w:w="1559"/>
        <w:gridCol w:w="1418"/>
        <w:gridCol w:w="1417"/>
      </w:tblGrid>
      <w:tr w:rsidR="00E31A26" w:rsidRPr="00E31A26" w:rsidTr="00E31A26">
        <w:trPr>
          <w:trHeight w:val="255"/>
          <w:tblHeader/>
        </w:trPr>
        <w:tc>
          <w:tcPr>
            <w:tcW w:w="9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E31A26" w:rsidRPr="00E31A26" w:rsidTr="00E31A26">
        <w:trPr>
          <w:trHeight w:val="255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31A26" w:rsidRPr="00E31A26" w:rsidTr="00E31A26">
        <w:trPr>
          <w:trHeight w:val="270"/>
          <w:tblHeader/>
        </w:trPr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31A26" w:rsidRPr="00E31A26" w:rsidTr="00E31A26">
        <w:trPr>
          <w:trHeight w:val="485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1A26" w:rsidRPr="00E31A26" w:rsidTr="00E31A26">
        <w:trPr>
          <w:trHeight w:val="559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1A26" w:rsidRPr="00E31A26" w:rsidTr="00E31A26">
        <w:trPr>
          <w:trHeight w:val="553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1A26" w:rsidRPr="00E31A26" w:rsidTr="00E31A26">
        <w:trPr>
          <w:trHeight w:val="561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1A26" w:rsidRPr="00E31A26" w:rsidTr="00E31A26">
        <w:trPr>
          <w:trHeight w:val="555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1A26" w:rsidRPr="00E31A26" w:rsidTr="00E31A26">
        <w:trPr>
          <w:trHeight w:val="549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2 312</w:t>
            </w:r>
          </w:p>
        </w:tc>
      </w:tr>
      <w:tr w:rsidR="00E31A26" w:rsidRPr="00E31A26" w:rsidTr="00E31A26">
        <w:trPr>
          <w:trHeight w:val="429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1A26" w:rsidRPr="00E31A26" w:rsidTr="00E31A26">
        <w:trPr>
          <w:trHeight w:val="421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360201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1A26" w:rsidRPr="00E31A26" w:rsidTr="00E31A26">
        <w:trPr>
          <w:trHeight w:val="4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1A26" w:rsidRPr="00E31A26" w:rsidTr="00E31A26">
        <w:trPr>
          <w:trHeight w:val="42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</w:t>
            </w:r>
          </w:p>
        </w:tc>
      </w:tr>
      <w:tr w:rsidR="00E31A26" w:rsidRPr="00E31A26" w:rsidTr="00E31A26">
        <w:trPr>
          <w:trHeight w:val="568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1A26" w:rsidRPr="00E31A26" w:rsidTr="00E31A26">
        <w:trPr>
          <w:trHeight w:val="548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40D27" w:rsidRPr="00D40D27" w:rsidRDefault="00D40D27" w:rsidP="00746D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960"/>
        <w:gridCol w:w="7257"/>
        <w:gridCol w:w="1417"/>
        <w:gridCol w:w="1418"/>
        <w:gridCol w:w="1559"/>
        <w:gridCol w:w="1418"/>
        <w:gridCol w:w="1417"/>
      </w:tblGrid>
      <w:tr w:rsidR="00E31A26" w:rsidRPr="00E31A26" w:rsidTr="00E31A26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 w:rsidR="00E31A26" w:rsidRPr="00E31A26" w:rsidTr="00E31A26">
        <w:trPr>
          <w:trHeight w:val="25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31A26" w:rsidRPr="00E31A26" w:rsidTr="00E31A26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31A26" w:rsidRPr="00E31A26" w:rsidTr="00E31A26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</w:tr>
      <w:tr w:rsidR="00E31A26" w:rsidRPr="00E31A26" w:rsidTr="00E31A26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-620</w:t>
            </w:r>
          </w:p>
        </w:tc>
      </w:tr>
      <w:tr w:rsidR="00E31A26" w:rsidRPr="00E31A26" w:rsidTr="00E31A26">
        <w:trPr>
          <w:trHeight w:val="55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</w:tbl>
    <w:p w:rsidR="00D40D27" w:rsidRDefault="00D40D27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105E8" w:rsidRDefault="009105E8" w:rsidP="009105E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</w:t>
      </w:r>
      <w:r w:rsidR="00E31A26">
        <w:rPr>
          <w:rFonts w:ascii="Times New Roman" w:hAnsi="Times New Roman" w:cs="Times New Roman"/>
          <w:sz w:val="28"/>
        </w:rPr>
        <w:t>с</w:t>
      </w:r>
      <w:r w:rsidR="00E31A26" w:rsidRPr="00E31A26">
        <w:rPr>
          <w:rFonts w:ascii="Times New Roman" w:hAnsi="Times New Roman" w:cs="Times New Roman"/>
          <w:sz w:val="28"/>
        </w:rPr>
        <w:t>крининг</w:t>
      </w:r>
      <w:r w:rsidR="00E31A26">
        <w:rPr>
          <w:rFonts w:ascii="Times New Roman" w:hAnsi="Times New Roman" w:cs="Times New Roman"/>
          <w:sz w:val="28"/>
        </w:rPr>
        <w:t>у</w:t>
      </w:r>
      <w:r w:rsidR="00E31A26" w:rsidRPr="00E31A26">
        <w:rPr>
          <w:rFonts w:ascii="Times New Roman" w:hAnsi="Times New Roman" w:cs="Times New Roman"/>
          <w:sz w:val="28"/>
        </w:rPr>
        <w:t xml:space="preserve"> рака шейки матки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9105E8" w:rsidRDefault="009105E8" w:rsidP="00C365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960"/>
        <w:gridCol w:w="7257"/>
        <w:gridCol w:w="1417"/>
        <w:gridCol w:w="1418"/>
        <w:gridCol w:w="1559"/>
        <w:gridCol w:w="1418"/>
        <w:gridCol w:w="1417"/>
      </w:tblGrid>
      <w:tr w:rsidR="003C5F17" w:rsidRPr="003C5F17" w:rsidTr="003C5F17">
        <w:trPr>
          <w:trHeight w:val="255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Скрининг рака шейки матки</w:t>
            </w:r>
          </w:p>
        </w:tc>
      </w:tr>
      <w:tr w:rsidR="003C5F17" w:rsidRPr="003C5F17" w:rsidTr="003C5F17">
        <w:trPr>
          <w:trHeight w:val="25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3C5F17" w:rsidRPr="003C5F17" w:rsidTr="003C5F17">
        <w:trPr>
          <w:trHeight w:val="27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3C5F17" w:rsidRPr="003C5F17" w:rsidTr="00607188">
        <w:trPr>
          <w:trHeight w:val="4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-391</w:t>
            </w:r>
          </w:p>
        </w:tc>
      </w:tr>
      <w:tr w:rsidR="003C5F17" w:rsidRPr="003C5F17" w:rsidTr="00607188">
        <w:trPr>
          <w:trHeight w:val="4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-1 125</w:t>
            </w:r>
          </w:p>
        </w:tc>
      </w:tr>
      <w:tr w:rsidR="003C5F17" w:rsidRPr="003C5F17" w:rsidTr="0060718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450701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</w:tr>
      <w:tr w:rsidR="003C5F17" w:rsidRPr="003C5F17" w:rsidTr="003C5F17">
        <w:trPr>
          <w:trHeight w:val="4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-185</w:t>
            </w:r>
          </w:p>
        </w:tc>
      </w:tr>
      <w:tr w:rsidR="003C5F17" w:rsidRPr="003C5F17" w:rsidTr="00607188">
        <w:trPr>
          <w:trHeight w:val="4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A26" w:rsidRPr="00E31A26" w:rsidRDefault="00E31A26" w:rsidP="00E31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</w:tr>
    </w:tbl>
    <w:p w:rsidR="00B52154" w:rsidRDefault="00B52154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7188" w:rsidRDefault="00607188" w:rsidP="0060718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пренатальной диагностике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145799" w:rsidRDefault="00145799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8"/>
        <w:gridCol w:w="1417"/>
      </w:tblGrid>
      <w:tr w:rsidR="00607188" w:rsidRPr="00607188" w:rsidTr="00607188">
        <w:trPr>
          <w:trHeight w:val="255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Пренатальная диагностика</w:t>
            </w:r>
          </w:p>
        </w:tc>
      </w:tr>
      <w:tr w:rsidR="00607188" w:rsidRPr="00607188" w:rsidTr="00607188">
        <w:trPr>
          <w:trHeight w:val="25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607188" w:rsidRPr="00607188" w:rsidTr="00607188">
        <w:trPr>
          <w:trHeight w:val="27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07188" w:rsidRPr="00607188" w:rsidTr="00607188">
        <w:trPr>
          <w:trHeight w:val="3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5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</w:t>
            </w:r>
          </w:p>
        </w:tc>
      </w:tr>
      <w:tr w:rsidR="00607188" w:rsidRPr="00607188" w:rsidTr="00607188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332801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5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440103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55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7188" w:rsidRPr="00607188" w:rsidTr="00607188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07188" w:rsidRDefault="00607188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07188" w:rsidRDefault="00607188" w:rsidP="0060718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ультразвуковому исследованию сердечно-сосудистой системы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607188" w:rsidRDefault="00607188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7"/>
        <w:gridCol w:w="1418"/>
      </w:tblGrid>
      <w:tr w:rsidR="00607188" w:rsidRPr="00607188" w:rsidTr="00607188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</w:tr>
      <w:tr w:rsidR="00607188" w:rsidRPr="00607188" w:rsidTr="00607188">
        <w:trPr>
          <w:trHeight w:val="25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607188" w:rsidRPr="00607188" w:rsidTr="00607188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07188" w:rsidRPr="00607188" w:rsidTr="00607188">
        <w:trPr>
          <w:trHeight w:val="44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188" w:rsidRPr="00607188" w:rsidRDefault="00607188" w:rsidP="00607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-3 214</w:t>
            </w:r>
          </w:p>
        </w:tc>
      </w:tr>
    </w:tbl>
    <w:p w:rsidR="00607188" w:rsidRDefault="00607188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8682A" w:rsidRDefault="0018682A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8682A" w:rsidRDefault="0018682A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8682A" w:rsidRDefault="0018682A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8682A" w:rsidRDefault="0018682A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07188" w:rsidRDefault="004D18DA" w:rsidP="0060718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эндоскопическому диагностическому исследованию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607188" w:rsidRDefault="00607188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7"/>
        <w:gridCol w:w="1418"/>
      </w:tblGrid>
      <w:tr w:rsidR="004D18DA" w:rsidRPr="004D18DA" w:rsidTr="004D18DA">
        <w:trPr>
          <w:trHeight w:val="255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</w:tr>
      <w:tr w:rsidR="004D18DA" w:rsidRPr="004D18DA" w:rsidTr="004D18DA">
        <w:trPr>
          <w:trHeight w:val="25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D18DA" w:rsidRPr="004D18DA" w:rsidTr="004D18DA">
        <w:trPr>
          <w:trHeight w:val="27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D18DA" w:rsidRPr="004D18DA" w:rsidTr="00610186">
        <w:trPr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D18DA" w:rsidRPr="004D18DA" w:rsidTr="00610186">
        <w:trPr>
          <w:trHeight w:val="5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8DA" w:rsidRPr="004D18DA" w:rsidRDefault="004D18DA" w:rsidP="004D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</w:tbl>
    <w:p w:rsidR="00607188" w:rsidRDefault="00607188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B1281" w:rsidRDefault="00AB1281" w:rsidP="00AB128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гистологическим исследованиям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4D18DA" w:rsidRDefault="004D18DA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7"/>
        <w:gridCol w:w="1418"/>
      </w:tblGrid>
      <w:tr w:rsidR="00AB1281" w:rsidRPr="00AB1281" w:rsidTr="00AB1281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AB1281" w:rsidRPr="00AB1281" w:rsidTr="00AB1281">
        <w:trPr>
          <w:trHeight w:val="25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B1281" w:rsidRPr="00AB1281" w:rsidTr="00AB1281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B1281" w:rsidRPr="00AB1281" w:rsidTr="00AB1281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281" w:rsidRPr="00AB1281" w:rsidRDefault="00AB1281" w:rsidP="00AB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</w:t>
            </w:r>
          </w:p>
        </w:tc>
      </w:tr>
    </w:tbl>
    <w:p w:rsidR="004D18DA" w:rsidRDefault="004D18DA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407C8" w:rsidRDefault="008407C8" w:rsidP="008407C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молекулярно-генетическим исследованиям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8407C8" w:rsidRDefault="008407C8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257"/>
        <w:gridCol w:w="1559"/>
        <w:gridCol w:w="1418"/>
        <w:gridCol w:w="1559"/>
        <w:gridCol w:w="1417"/>
        <w:gridCol w:w="1418"/>
      </w:tblGrid>
      <w:tr w:rsidR="008407C8" w:rsidRPr="008407C8" w:rsidTr="008407C8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Молекулярно-генетическое исследование</w:t>
            </w:r>
          </w:p>
        </w:tc>
      </w:tr>
      <w:tr w:rsidR="008407C8" w:rsidRPr="008407C8" w:rsidTr="008407C8">
        <w:trPr>
          <w:trHeight w:val="25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407C8" w:rsidRPr="008407C8" w:rsidTr="008407C8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407C8" w:rsidRPr="008407C8" w:rsidTr="008407C8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7C8" w:rsidRPr="008407C8" w:rsidRDefault="008407C8" w:rsidP="0084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</w:tr>
    </w:tbl>
    <w:p w:rsidR="008407C8" w:rsidRDefault="008407C8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8682A" w:rsidRDefault="0018682A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07188" w:rsidRDefault="00607188" w:rsidP="00607188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финансового обеспечения услуг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097E89" w:rsidRDefault="00097E89" w:rsidP="0060718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51"/>
        <w:gridCol w:w="7266"/>
        <w:gridCol w:w="1559"/>
        <w:gridCol w:w="1418"/>
        <w:gridCol w:w="1559"/>
        <w:gridCol w:w="1417"/>
        <w:gridCol w:w="1418"/>
      </w:tblGrid>
      <w:tr w:rsidR="00097E89" w:rsidRPr="00097E89" w:rsidTr="00097E89">
        <w:trPr>
          <w:trHeight w:val="255"/>
          <w:tblHeader/>
        </w:trPr>
        <w:tc>
          <w:tcPr>
            <w:tcW w:w="9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097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Pr="00097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097E89" w:rsidRPr="00097E89" w:rsidTr="00097E89">
        <w:trPr>
          <w:trHeight w:val="255"/>
          <w:tblHeader/>
        </w:trPr>
        <w:tc>
          <w:tcPr>
            <w:tcW w:w="9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097E89" w:rsidRPr="00097E89" w:rsidTr="00097E89">
        <w:trPr>
          <w:trHeight w:val="270"/>
          <w:tblHeader/>
        </w:trPr>
        <w:tc>
          <w:tcPr>
            <w:tcW w:w="9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097E89" w:rsidRPr="00097E89" w:rsidTr="00097E89">
        <w:trPr>
          <w:trHeight w:val="564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360201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-574,900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-574,900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7E89" w:rsidRPr="00097E89" w:rsidTr="00097E89">
        <w:trPr>
          <w:trHeight w:val="554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34 953,566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34 953,566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7E89" w:rsidRPr="00097E89" w:rsidTr="00097E89">
        <w:trPr>
          <w:trHeight w:val="547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-1 891,000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7E89" w:rsidRPr="00097E89" w:rsidTr="00097E89">
        <w:trPr>
          <w:trHeight w:val="569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E89" w:rsidRPr="00097E89" w:rsidRDefault="00097E89" w:rsidP="0009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945,500</w:t>
            </w:r>
          </w:p>
        </w:tc>
      </w:tr>
    </w:tbl>
    <w:p w:rsidR="00F71F66" w:rsidRDefault="00F71F66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sectPr w:rsidR="00F71F66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23708"/>
    <w:rsid w:val="00047B4B"/>
    <w:rsid w:val="00097E89"/>
    <w:rsid w:val="000B3A55"/>
    <w:rsid w:val="00100776"/>
    <w:rsid w:val="00105C11"/>
    <w:rsid w:val="001343DC"/>
    <w:rsid w:val="0013558B"/>
    <w:rsid w:val="00145799"/>
    <w:rsid w:val="001462D4"/>
    <w:rsid w:val="00181581"/>
    <w:rsid w:val="0018682A"/>
    <w:rsid w:val="001903D1"/>
    <w:rsid w:val="001B1A0E"/>
    <w:rsid w:val="001C5C19"/>
    <w:rsid w:val="001C5F1F"/>
    <w:rsid w:val="00210F5B"/>
    <w:rsid w:val="00254198"/>
    <w:rsid w:val="00281ED1"/>
    <w:rsid w:val="00287F56"/>
    <w:rsid w:val="002935D1"/>
    <w:rsid w:val="002F66D2"/>
    <w:rsid w:val="00300B00"/>
    <w:rsid w:val="0032740D"/>
    <w:rsid w:val="003671D1"/>
    <w:rsid w:val="003C37C2"/>
    <w:rsid w:val="003C5F17"/>
    <w:rsid w:val="003D2E6F"/>
    <w:rsid w:val="003D6CEC"/>
    <w:rsid w:val="003E111D"/>
    <w:rsid w:val="0045694F"/>
    <w:rsid w:val="00464F90"/>
    <w:rsid w:val="004B2C1D"/>
    <w:rsid w:val="004C3C9C"/>
    <w:rsid w:val="004C6F8B"/>
    <w:rsid w:val="004D18DA"/>
    <w:rsid w:val="004D5E9E"/>
    <w:rsid w:val="004E1CF0"/>
    <w:rsid w:val="004E2E43"/>
    <w:rsid w:val="004E4963"/>
    <w:rsid w:val="004E5B91"/>
    <w:rsid w:val="004F65DA"/>
    <w:rsid w:val="00523DFC"/>
    <w:rsid w:val="005260FE"/>
    <w:rsid w:val="005504FE"/>
    <w:rsid w:val="005603BD"/>
    <w:rsid w:val="00574915"/>
    <w:rsid w:val="00587937"/>
    <w:rsid w:val="00595165"/>
    <w:rsid w:val="00607188"/>
    <w:rsid w:val="00610186"/>
    <w:rsid w:val="00635F04"/>
    <w:rsid w:val="00637F7D"/>
    <w:rsid w:val="00663382"/>
    <w:rsid w:val="00666FA1"/>
    <w:rsid w:val="006C3CF2"/>
    <w:rsid w:val="006E62EE"/>
    <w:rsid w:val="0070250C"/>
    <w:rsid w:val="007326A4"/>
    <w:rsid w:val="00746D89"/>
    <w:rsid w:val="007605BE"/>
    <w:rsid w:val="00771D5A"/>
    <w:rsid w:val="007762AF"/>
    <w:rsid w:val="00787B4E"/>
    <w:rsid w:val="00796C33"/>
    <w:rsid w:val="007E3A88"/>
    <w:rsid w:val="007F310F"/>
    <w:rsid w:val="008407C8"/>
    <w:rsid w:val="00856CD2"/>
    <w:rsid w:val="00867DA2"/>
    <w:rsid w:val="008853CD"/>
    <w:rsid w:val="009037E4"/>
    <w:rsid w:val="009105E8"/>
    <w:rsid w:val="00926AE0"/>
    <w:rsid w:val="0098224A"/>
    <w:rsid w:val="009A2638"/>
    <w:rsid w:val="009A61E4"/>
    <w:rsid w:val="009B0A0F"/>
    <w:rsid w:val="00A10D75"/>
    <w:rsid w:val="00A2026E"/>
    <w:rsid w:val="00A80F59"/>
    <w:rsid w:val="00A956EF"/>
    <w:rsid w:val="00A96DE9"/>
    <w:rsid w:val="00AB1281"/>
    <w:rsid w:val="00AE3B98"/>
    <w:rsid w:val="00B25B4C"/>
    <w:rsid w:val="00B52154"/>
    <w:rsid w:val="00B56B61"/>
    <w:rsid w:val="00B66ABF"/>
    <w:rsid w:val="00BA3269"/>
    <w:rsid w:val="00BD5194"/>
    <w:rsid w:val="00BE174F"/>
    <w:rsid w:val="00BE3FD9"/>
    <w:rsid w:val="00C255E2"/>
    <w:rsid w:val="00C36506"/>
    <w:rsid w:val="00C67AB9"/>
    <w:rsid w:val="00C909EF"/>
    <w:rsid w:val="00CB6663"/>
    <w:rsid w:val="00CD1FAA"/>
    <w:rsid w:val="00CF508A"/>
    <w:rsid w:val="00D40D27"/>
    <w:rsid w:val="00D6349F"/>
    <w:rsid w:val="00D87250"/>
    <w:rsid w:val="00DC4545"/>
    <w:rsid w:val="00DF1BF1"/>
    <w:rsid w:val="00E0175E"/>
    <w:rsid w:val="00E079DA"/>
    <w:rsid w:val="00E31A26"/>
    <w:rsid w:val="00E5495B"/>
    <w:rsid w:val="00E72025"/>
    <w:rsid w:val="00EA6A6A"/>
    <w:rsid w:val="00ED6C44"/>
    <w:rsid w:val="00EF76D0"/>
    <w:rsid w:val="00F06128"/>
    <w:rsid w:val="00F4439A"/>
    <w:rsid w:val="00F447E9"/>
    <w:rsid w:val="00F44E16"/>
    <w:rsid w:val="00F462FA"/>
    <w:rsid w:val="00F66228"/>
    <w:rsid w:val="00F71F66"/>
    <w:rsid w:val="00F85403"/>
    <w:rsid w:val="00F86CFD"/>
    <w:rsid w:val="00FD47D0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4D275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A6F06-D176-4580-9C05-D9FE4E0F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10</Pages>
  <Words>1778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92</cp:revision>
  <dcterms:created xsi:type="dcterms:W3CDTF">2021-03-01T09:58:00Z</dcterms:created>
  <dcterms:modified xsi:type="dcterms:W3CDTF">2021-07-02T15:38:00Z</dcterms:modified>
</cp:coreProperties>
</file>